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B1BD6">
      <w:pPr>
        <w:ind w:firstLine="840" w:firstLineChars="300"/>
        <w:rPr>
          <w:rFonts w:hint="eastAsia" w:eastAsiaTheme="minorEastAsia"/>
          <w:sz w:val="28"/>
          <w:szCs w:val="28"/>
          <w:lang w:eastAsia="zh-CN"/>
        </w:rPr>
      </w:pPr>
      <w:bookmarkStart w:id="0" w:name="_GoBack"/>
      <w:bookmarkEnd w:id="0"/>
      <w:r>
        <w:rPr>
          <w:rFonts w:hint="eastAsia"/>
          <w:sz w:val="28"/>
          <w:szCs w:val="28"/>
          <w:lang w:eastAsia="zh-CN"/>
        </w:rPr>
        <w:t>数字化移动交互式</w:t>
      </w:r>
      <w:r>
        <w:rPr>
          <w:rFonts w:hint="eastAsia"/>
          <w:sz w:val="28"/>
          <w:szCs w:val="28"/>
        </w:rPr>
        <w:t>心肺复苏模拟人</w:t>
      </w:r>
      <w:r>
        <w:rPr>
          <w:rFonts w:hint="eastAsia"/>
          <w:sz w:val="28"/>
          <w:szCs w:val="28"/>
          <w:lang w:eastAsia="zh-CN"/>
        </w:rPr>
        <w:t>技术参数要求</w:t>
      </w:r>
    </w:p>
    <w:p w14:paraId="5FA992DB">
      <w:pPr>
        <w:rPr>
          <w:rFonts w:hint="eastAsia"/>
          <w:sz w:val="28"/>
          <w:szCs w:val="28"/>
        </w:rPr>
      </w:pPr>
      <w:r>
        <w:rPr>
          <w:rFonts w:hint="eastAsia"/>
          <w:sz w:val="28"/>
          <w:szCs w:val="28"/>
        </w:rPr>
        <w:t>1、采用高分子弹性体及进口 ABS，材质新颖，经久耐用;</w:t>
      </w:r>
    </w:p>
    <w:p w14:paraId="20D6C1F6">
      <w:pPr>
        <w:rPr>
          <w:rFonts w:hint="eastAsia"/>
          <w:sz w:val="28"/>
          <w:szCs w:val="28"/>
        </w:rPr>
      </w:pPr>
      <w:r>
        <w:rPr>
          <w:rFonts w:hint="eastAsia"/>
          <w:sz w:val="28"/>
          <w:szCs w:val="28"/>
        </w:rPr>
        <w:t>2、模拟人解剖特征明显，皮肤手感真实，外观逼真;</w:t>
      </w:r>
    </w:p>
    <w:p w14:paraId="05DBF5DC">
      <w:pPr>
        <w:rPr>
          <w:rFonts w:hint="eastAsia"/>
          <w:sz w:val="28"/>
          <w:szCs w:val="28"/>
        </w:rPr>
      </w:pPr>
      <w:r>
        <w:rPr>
          <w:rFonts w:hint="eastAsia"/>
          <w:sz w:val="28"/>
          <w:szCs w:val="28"/>
        </w:rPr>
        <w:t>3、瞳孔对比，可实现对光反射;</w:t>
      </w:r>
    </w:p>
    <w:p w14:paraId="110FE2E2">
      <w:pPr>
        <w:rPr>
          <w:rFonts w:hint="eastAsia"/>
          <w:sz w:val="28"/>
          <w:szCs w:val="28"/>
        </w:rPr>
      </w:pPr>
      <w:r>
        <w:rPr>
          <w:rFonts w:hint="eastAsia"/>
          <w:sz w:val="28"/>
          <w:szCs w:val="28"/>
        </w:rPr>
        <w:t>4、标准气道开放;</w:t>
      </w:r>
    </w:p>
    <w:p w14:paraId="7E3C5899">
      <w:pPr>
        <w:rPr>
          <w:rFonts w:hint="eastAsia"/>
          <w:sz w:val="28"/>
          <w:szCs w:val="28"/>
        </w:rPr>
      </w:pPr>
      <w:r>
        <w:rPr>
          <w:rFonts w:hint="eastAsia"/>
          <w:sz w:val="28"/>
          <w:szCs w:val="28"/>
        </w:rPr>
        <w:t>5、可进行人工口对口呼吸(吹气)，内置肺袋，吹气时胸部起伏;</w:t>
      </w:r>
    </w:p>
    <w:p w14:paraId="4CBE6E2D">
      <w:pPr>
        <w:rPr>
          <w:rFonts w:hint="eastAsia"/>
          <w:sz w:val="28"/>
          <w:szCs w:val="28"/>
        </w:rPr>
      </w:pPr>
      <w:r>
        <w:rPr>
          <w:rFonts w:hint="eastAsia"/>
          <w:sz w:val="28"/>
          <w:szCs w:val="28"/>
        </w:rPr>
        <w:t>6、可进行人工手位胸外按压，内置饱和填充，体现真实按压手感;</w:t>
      </w:r>
    </w:p>
    <w:p w14:paraId="0CFFA0DF">
      <w:pPr>
        <w:rPr>
          <w:rFonts w:hint="eastAsia"/>
          <w:sz w:val="28"/>
          <w:szCs w:val="28"/>
        </w:rPr>
      </w:pPr>
      <w:r>
        <w:rPr>
          <w:rFonts w:hint="eastAsia"/>
          <w:sz w:val="28"/>
          <w:szCs w:val="28"/>
        </w:rPr>
        <w:t>7、模拟人与电脑端无线连接。</w:t>
      </w:r>
    </w:p>
    <w:p w14:paraId="3C60DC38">
      <w:pPr>
        <w:rPr>
          <w:rFonts w:hint="eastAsia"/>
          <w:sz w:val="28"/>
          <w:szCs w:val="28"/>
        </w:rPr>
      </w:pPr>
      <w:r>
        <w:rPr>
          <w:rFonts w:hint="eastAsia"/>
          <w:sz w:val="28"/>
          <w:szCs w:val="28"/>
        </w:rPr>
        <w:t>8、多种操作方式</w:t>
      </w:r>
      <w:r>
        <w:rPr>
          <w:rFonts w:hint="eastAsia"/>
          <w:sz w:val="28"/>
          <w:szCs w:val="28"/>
          <w:lang w:eastAsia="zh-CN"/>
        </w:rPr>
        <w:t>：</w:t>
      </w:r>
      <w:r>
        <w:rPr>
          <w:rFonts w:hint="eastAsia"/>
          <w:sz w:val="28"/>
          <w:szCs w:val="28"/>
        </w:rPr>
        <w:t>可进行 CPR训练、模拟考核、实战模式、竞赛模式和单人体语音提示训练模式。</w:t>
      </w:r>
    </w:p>
    <w:p w14:paraId="50C00A26">
      <w:pPr>
        <w:rPr>
          <w:rFonts w:hint="eastAsia"/>
          <w:sz w:val="28"/>
          <w:szCs w:val="28"/>
        </w:rPr>
      </w:pPr>
      <w:r>
        <w:rPr>
          <w:rFonts w:hint="eastAsia"/>
          <w:sz w:val="28"/>
          <w:szCs w:val="28"/>
        </w:rPr>
        <w:t>★9、可腰部一键启动竞赛模式。</w:t>
      </w:r>
    </w:p>
    <w:p w14:paraId="47945450">
      <w:pPr>
        <w:rPr>
          <w:rFonts w:hint="eastAsia"/>
          <w:sz w:val="28"/>
          <w:szCs w:val="28"/>
        </w:rPr>
      </w:pPr>
      <w:r>
        <w:rPr>
          <w:rFonts w:hint="eastAsia"/>
          <w:sz w:val="28"/>
          <w:szCs w:val="28"/>
        </w:rPr>
        <w:t>★从第一次按压开始计时，以5个循环为系统评判周期，一周期最长时间不超过155秒。</w:t>
      </w:r>
    </w:p>
    <w:p w14:paraId="10380653">
      <w:pPr>
        <w:rPr>
          <w:rFonts w:hint="eastAsia"/>
          <w:sz w:val="28"/>
          <w:szCs w:val="28"/>
        </w:rPr>
      </w:pPr>
      <w:r>
        <w:rPr>
          <w:rFonts w:hint="eastAsia"/>
          <w:sz w:val="28"/>
          <w:szCs w:val="28"/>
        </w:rPr>
        <w:t>★全程无提醒，系统自动根据心肺复苏考核标准进行评判，如未抢救成功，自动进入下一评判周期，直至抢成功。模拟真实心肺复苏抢救。</w:t>
      </w:r>
    </w:p>
    <w:p w14:paraId="63D055FD">
      <w:pPr>
        <w:rPr>
          <w:rFonts w:hint="eastAsia"/>
          <w:sz w:val="28"/>
          <w:szCs w:val="28"/>
        </w:rPr>
      </w:pPr>
      <w:r>
        <w:rPr>
          <w:rFonts w:hint="eastAsia"/>
          <w:sz w:val="28"/>
          <w:szCs w:val="28"/>
        </w:rPr>
        <w:t>10、操作结束后可打印操作过程。</w:t>
      </w:r>
    </w:p>
    <w:p w14:paraId="0E45A251">
      <w:pPr>
        <w:rPr>
          <w:rFonts w:hint="eastAsia"/>
          <w:sz w:val="28"/>
          <w:szCs w:val="28"/>
        </w:rPr>
      </w:pPr>
      <w:r>
        <w:rPr>
          <w:rFonts w:hint="eastAsia"/>
          <w:sz w:val="28"/>
          <w:szCs w:val="28"/>
        </w:rPr>
        <w:t>11、可进行气管插管、鼻咽通气的训练操作与教学演示。控制器中文语音播报提示正确操作插入气道、错误操作入食道，错误操作使喉镜造成牙齿受压。</w:t>
      </w:r>
    </w:p>
    <w:p w14:paraId="315E9B20">
      <w:pPr>
        <w:rPr>
          <w:rFonts w:hint="eastAsia"/>
          <w:sz w:val="28"/>
          <w:szCs w:val="28"/>
        </w:rPr>
      </w:pPr>
      <w:r>
        <w:rPr>
          <w:rFonts w:hint="eastAsia"/>
          <w:sz w:val="28"/>
          <w:szCs w:val="28"/>
        </w:rPr>
        <w:t>12、配备AED 训练机，采用7寸液晶触摸彩屏显示，高清动画指导操作。模拟急救现场AED 的工作流程，但无高</w:t>
      </w:r>
      <w:r>
        <w:rPr>
          <w:rFonts w:hint="eastAsia"/>
          <w:sz w:val="28"/>
          <w:szCs w:val="28"/>
          <w:lang w:eastAsia="zh-CN"/>
        </w:rPr>
        <w:t>压</w:t>
      </w:r>
      <w:r>
        <w:rPr>
          <w:rFonts w:hint="eastAsia"/>
          <w:sz w:val="28"/>
          <w:szCs w:val="28"/>
        </w:rPr>
        <w:t>电击除颤工作。连接配套的心肺复苏模拟人操作时，语音提示电极片是否贴放正确。</w:t>
      </w:r>
    </w:p>
    <w:p w14:paraId="1E662E66">
      <w:pPr>
        <w:rPr>
          <w:rFonts w:hint="eastAsia"/>
          <w:sz w:val="28"/>
          <w:szCs w:val="28"/>
        </w:rPr>
      </w:pPr>
      <w:r>
        <w:rPr>
          <w:rFonts w:hint="eastAsia"/>
          <w:sz w:val="28"/>
          <w:szCs w:val="28"/>
        </w:rPr>
        <w:t>配置:</w:t>
      </w:r>
    </w:p>
    <w:p w14:paraId="4CB9B00F">
      <w:pPr>
        <w:rPr>
          <w:rFonts w:hint="eastAsia"/>
          <w:sz w:val="28"/>
          <w:szCs w:val="28"/>
        </w:rPr>
      </w:pPr>
      <w:r>
        <w:rPr>
          <w:rFonts w:hint="eastAsia"/>
          <w:sz w:val="28"/>
          <w:szCs w:val="28"/>
        </w:rPr>
        <w:t>1.全身心肺复苏模拟人1具</w:t>
      </w:r>
    </w:p>
    <w:p w14:paraId="52CC5251">
      <w:pPr>
        <w:rPr>
          <w:rFonts w:hint="eastAsia"/>
          <w:sz w:val="28"/>
          <w:szCs w:val="28"/>
        </w:rPr>
      </w:pPr>
      <w:r>
        <w:rPr>
          <w:rFonts w:hint="eastAsia"/>
          <w:sz w:val="28"/>
          <w:szCs w:val="28"/>
        </w:rPr>
        <w:t>2.笔记本电脑1台</w:t>
      </w:r>
    </w:p>
    <w:p w14:paraId="3F2D2051">
      <w:pPr>
        <w:rPr>
          <w:rFonts w:hint="eastAsia"/>
          <w:sz w:val="28"/>
          <w:szCs w:val="28"/>
        </w:rPr>
      </w:pPr>
      <w:r>
        <w:rPr>
          <w:rFonts w:hint="eastAsia"/>
          <w:sz w:val="28"/>
          <w:szCs w:val="28"/>
        </w:rPr>
        <w:t>3.手拉推式硬塑箱1只</w:t>
      </w:r>
    </w:p>
    <w:p w14:paraId="5BE20C87">
      <w:pPr>
        <w:rPr>
          <w:rFonts w:hint="eastAsia"/>
          <w:sz w:val="28"/>
          <w:szCs w:val="28"/>
        </w:rPr>
      </w:pPr>
      <w:r>
        <w:rPr>
          <w:rFonts w:hint="eastAsia"/>
          <w:sz w:val="28"/>
          <w:szCs w:val="28"/>
        </w:rPr>
        <w:t>4.复苏操作垫1条</w:t>
      </w:r>
    </w:p>
    <w:p w14:paraId="56773E98">
      <w:pPr>
        <w:rPr>
          <w:rFonts w:hint="eastAsia"/>
          <w:sz w:val="28"/>
          <w:szCs w:val="28"/>
        </w:rPr>
      </w:pPr>
      <w:r>
        <w:rPr>
          <w:rFonts w:hint="eastAsia"/>
          <w:sz w:val="28"/>
          <w:szCs w:val="28"/>
        </w:rPr>
        <w:t>5.一次性 CPR消毒面膜1盒</w:t>
      </w:r>
    </w:p>
    <w:p w14:paraId="4D3A5DA6">
      <w:pPr>
        <w:rPr>
          <w:rFonts w:hint="eastAsia"/>
          <w:sz w:val="28"/>
          <w:szCs w:val="28"/>
        </w:rPr>
      </w:pPr>
      <w:r>
        <w:rPr>
          <w:rFonts w:hint="eastAsia"/>
          <w:sz w:val="28"/>
          <w:szCs w:val="28"/>
        </w:rPr>
        <w:t>6.可换肺囊装置5套</w:t>
      </w:r>
    </w:p>
    <w:p w14:paraId="1C2368B8">
      <w:pPr>
        <w:rPr>
          <w:rFonts w:hint="eastAsia"/>
          <w:sz w:val="28"/>
          <w:szCs w:val="28"/>
        </w:rPr>
      </w:pPr>
      <w:r>
        <w:rPr>
          <w:rFonts w:hint="eastAsia"/>
          <w:sz w:val="28"/>
          <w:szCs w:val="28"/>
        </w:rPr>
        <w:t>7.衣服1套</w:t>
      </w:r>
    </w:p>
    <w:p w14:paraId="4AEE6D7B">
      <w:pPr>
        <w:rPr>
          <w:rFonts w:hint="eastAsia"/>
          <w:sz w:val="28"/>
          <w:szCs w:val="28"/>
        </w:rPr>
      </w:pPr>
      <w:r>
        <w:rPr>
          <w:rFonts w:hint="eastAsia"/>
          <w:sz w:val="28"/>
          <w:szCs w:val="28"/>
        </w:rPr>
        <w:t>8.热敏打印机1套</w:t>
      </w:r>
    </w:p>
    <w:p w14:paraId="040B214E">
      <w:pPr>
        <w:rPr>
          <w:rFonts w:hint="eastAsia"/>
          <w:sz w:val="28"/>
          <w:szCs w:val="28"/>
        </w:rPr>
      </w:pPr>
      <w:r>
        <w:rPr>
          <w:rFonts w:hint="eastAsia"/>
          <w:sz w:val="28"/>
          <w:szCs w:val="28"/>
        </w:rPr>
        <w:t>9.无线路由器1个</w:t>
      </w:r>
    </w:p>
    <w:p w14:paraId="4F646816">
      <w:pPr>
        <w:rPr>
          <w:rFonts w:hint="eastAsia"/>
          <w:sz w:val="28"/>
          <w:szCs w:val="28"/>
        </w:rPr>
      </w:pPr>
      <w:r>
        <w:rPr>
          <w:rFonts w:hint="eastAsia"/>
          <w:sz w:val="28"/>
          <w:szCs w:val="28"/>
        </w:rPr>
        <w:t>10. CPR操作软件1套</w:t>
      </w:r>
    </w:p>
    <w:p w14:paraId="146E21C7">
      <w:pPr>
        <w:rPr>
          <w:rFonts w:hint="eastAsia"/>
          <w:sz w:val="28"/>
          <w:szCs w:val="28"/>
        </w:rPr>
      </w:pPr>
      <w:r>
        <w:rPr>
          <w:rFonts w:hint="eastAsia"/>
          <w:sz w:val="28"/>
          <w:szCs w:val="28"/>
        </w:rPr>
        <w:t>11.外接电源线1条</w:t>
      </w:r>
    </w:p>
    <w:p w14:paraId="0BC5D1F3">
      <w:pPr>
        <w:rPr>
          <w:rFonts w:hint="eastAsia"/>
          <w:sz w:val="28"/>
          <w:szCs w:val="28"/>
        </w:rPr>
      </w:pPr>
      <w:r>
        <w:rPr>
          <w:rFonts w:hint="eastAsia"/>
          <w:sz w:val="28"/>
          <w:szCs w:val="28"/>
        </w:rPr>
        <w:t>12. AED 训练机1套</w:t>
      </w:r>
    </w:p>
    <w:p w14:paraId="44AFD785">
      <w:pPr>
        <w:rPr>
          <w:rFonts w:hint="eastAsia"/>
          <w:sz w:val="28"/>
          <w:szCs w:val="28"/>
        </w:rPr>
      </w:pPr>
      <w:r>
        <w:rPr>
          <w:rFonts w:hint="eastAsia"/>
          <w:sz w:val="28"/>
          <w:szCs w:val="28"/>
        </w:rPr>
        <w:t>13.气管插管1根</w:t>
      </w:r>
    </w:p>
    <w:p w14:paraId="61AB05D6">
      <w:pPr>
        <w:rPr>
          <w:rFonts w:hint="eastAsia"/>
          <w:sz w:val="28"/>
          <w:szCs w:val="28"/>
          <w:lang w:val="en-US" w:eastAsia="zh-CN"/>
        </w:rPr>
      </w:pPr>
    </w:p>
    <w:p w14:paraId="27324F80">
      <w:pPr>
        <w:rPr>
          <w:rFonts w:hint="eastAsia" w:eastAsiaTheme="minorEastAsia"/>
          <w:sz w:val="28"/>
          <w:szCs w:val="28"/>
          <w:lang w:val="en-US" w:eastAsia="zh-CN"/>
        </w:rPr>
      </w:pPr>
      <w:r>
        <w:rPr>
          <w:rFonts w:hint="eastAsia"/>
          <w:sz w:val="28"/>
          <w:szCs w:val="28"/>
          <w:lang w:val="en-US" w:eastAsia="zh-CN"/>
        </w:rPr>
        <w:t>以上参数均需满足，</w:t>
      </w:r>
      <w:r>
        <w:rPr>
          <w:rFonts w:hint="eastAsia"/>
          <w:sz w:val="28"/>
          <w:szCs w:val="28"/>
        </w:rPr>
        <w:t>★</w:t>
      </w:r>
      <w:r>
        <w:rPr>
          <w:rFonts w:hint="eastAsia"/>
          <w:sz w:val="28"/>
          <w:szCs w:val="28"/>
          <w:lang w:eastAsia="zh-CN"/>
        </w:rPr>
        <w:t>项为重要性能参数需提供证明材料（彩页、说明书、技术参数白皮书等），中标企业中标后签订合同前需提供中标型号产品进行现场演示以上功能，不能满足者将视为虚假应标。</w:t>
      </w:r>
    </w:p>
    <w:p w14:paraId="779D7E2E">
      <w:pPr>
        <w:rPr>
          <w:rFonts w:hint="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6DA1F2E"/>
    <w:rsid w:val="48E816D4"/>
    <w:rsid w:val="58E10BDE"/>
    <w:rsid w:val="68D75A1D"/>
    <w:rsid w:val="7A755C23"/>
    <w:rsid w:val="7E9717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9</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2026-09-02T01:03:27Z</dcterms:created>
  <dc:creator>Administrator.USER-20200713IF</dc:creator>
  <cp:lastModifiedBy>Administrator</cp:lastModifiedBy>
  <dcterms:modified xsi:type="dcterms:W3CDTF">2026-09-02T01:51:15Z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004565C5BA2541AF94642B1FA8A53918_12</vt:lpwstr>
  </property>
</Properties>
</file>